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DA1B6" w14:textId="11A7F70A" w:rsidR="00DD60A4" w:rsidRPr="00ED4ED6" w:rsidRDefault="003B0543" w:rsidP="003B054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D4ED6">
        <w:rPr>
          <w:rFonts w:ascii="Times New Roman" w:hAnsi="Times New Roman" w:cs="Times New Roman"/>
          <w:b/>
          <w:bCs/>
          <w:sz w:val="24"/>
          <w:szCs w:val="24"/>
          <w:lang w:val="en-US"/>
        </w:rPr>
        <w:t>PROPOSAL OF PROJECT 2</w:t>
      </w:r>
    </w:p>
    <w:p w14:paraId="5847C547" w14:textId="34BC3AAD" w:rsidR="003B0543" w:rsidRPr="00ED4ED6" w:rsidRDefault="003B0543" w:rsidP="003B054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D4ED6">
        <w:rPr>
          <w:rFonts w:ascii="Times New Roman" w:hAnsi="Times New Roman" w:cs="Times New Roman"/>
          <w:b/>
          <w:bCs/>
          <w:sz w:val="24"/>
          <w:szCs w:val="24"/>
          <w:lang w:val="en-US"/>
        </w:rPr>
        <w:t>PROBABILITY AND STATISTICAL DATA ANALYSIS</w:t>
      </w:r>
    </w:p>
    <w:p w14:paraId="4317D93E" w14:textId="5ED222E2" w:rsidR="003B0543" w:rsidRPr="00ED4ED6" w:rsidRDefault="003B0543" w:rsidP="003B054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D4ED6">
        <w:rPr>
          <w:rFonts w:ascii="Times New Roman" w:hAnsi="Times New Roman" w:cs="Times New Roman"/>
          <w:b/>
          <w:bCs/>
          <w:sz w:val="24"/>
          <w:szCs w:val="24"/>
          <w:lang w:val="en-US"/>
        </w:rPr>
        <w:t>SECI / SCSI 2143</w:t>
      </w:r>
    </w:p>
    <w:p w14:paraId="1CDE1284" w14:textId="078C82DA" w:rsidR="00A71E50" w:rsidRPr="00ED4ED6" w:rsidRDefault="00A71E50" w:rsidP="003B054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D4ED6">
        <w:rPr>
          <w:rFonts w:ascii="Times New Roman" w:hAnsi="Times New Roman" w:cs="Times New Roman"/>
          <w:b/>
          <w:bCs/>
          <w:sz w:val="24"/>
          <w:szCs w:val="24"/>
          <w:lang w:val="en-US"/>
        </w:rPr>
        <w:t>Submission date : 28</w:t>
      </w:r>
      <w:r w:rsidRPr="00ED4ED6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th</w:t>
      </w:r>
      <w:r w:rsidRPr="00ED4E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May 2020 (Thursday)</w:t>
      </w:r>
    </w:p>
    <w:p w14:paraId="70D37521" w14:textId="7B41604E" w:rsidR="003B0543" w:rsidRPr="00ED4ED6" w:rsidRDefault="003B0543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85"/>
        <w:gridCol w:w="5394"/>
      </w:tblGrid>
      <w:tr w:rsidR="00ED4ED6" w:rsidRPr="00ED4ED6" w14:paraId="2BB91F3B" w14:textId="77777777" w:rsidTr="00AA7ADC">
        <w:tc>
          <w:tcPr>
            <w:tcW w:w="3005" w:type="dxa"/>
            <w:tcBorders>
              <w:right w:val="nil"/>
            </w:tcBorders>
          </w:tcPr>
          <w:p w14:paraId="5CC5BBC1" w14:textId="22CEDD53" w:rsidR="003B0543" w:rsidRPr="00ED4ED6" w:rsidRDefault="003B0543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Source of data</w:t>
            </w:r>
            <w:r w:rsidR="00C9550A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9550A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85" w:type="dxa"/>
            <w:tcBorders>
              <w:left w:val="nil"/>
            </w:tcBorders>
          </w:tcPr>
          <w:p w14:paraId="28C0B04F" w14:textId="286ECD34" w:rsidR="003B0543" w:rsidRPr="00ED4ED6" w:rsidRDefault="003B0543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041AEF78" w14:textId="0BFC4087" w:rsidR="003B0543" w:rsidRPr="00ED4ED6" w:rsidRDefault="00D669FE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933D43" w:rsidRPr="00ED4ED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https://ukkdosm.github.io/covid-19</w:t>
              </w:r>
            </w:hyperlink>
          </w:p>
          <w:p w14:paraId="03388E56" w14:textId="74AAE857" w:rsidR="00C9550A" w:rsidRPr="00ED4ED6" w:rsidRDefault="00C9550A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4ED6" w:rsidRPr="00ED4ED6" w14:paraId="1BD966EF" w14:textId="77777777" w:rsidTr="00AA7ADC">
        <w:tc>
          <w:tcPr>
            <w:tcW w:w="3005" w:type="dxa"/>
            <w:tcBorders>
              <w:right w:val="nil"/>
            </w:tcBorders>
          </w:tcPr>
          <w:p w14:paraId="77EFF7CB" w14:textId="1FC525E3" w:rsidR="003B0543" w:rsidRPr="00ED4ED6" w:rsidRDefault="003B0543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Dataset </w:t>
            </w:r>
            <w:r w:rsidR="00C9550A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escription</w:t>
            </w:r>
            <w:r w:rsidR="00C9550A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(collected by who and for what purpose?)</w:t>
            </w:r>
          </w:p>
        </w:tc>
        <w:tc>
          <w:tcPr>
            <w:tcW w:w="385" w:type="dxa"/>
            <w:tcBorders>
              <w:left w:val="nil"/>
            </w:tcBorders>
          </w:tcPr>
          <w:p w14:paraId="4C022407" w14:textId="743B959D" w:rsidR="003B0543" w:rsidRPr="00ED4ED6" w:rsidRDefault="003B0543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73B376DA" w14:textId="77777777" w:rsidR="0072215F" w:rsidRDefault="001C7B73" w:rsidP="00EF61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collected from</w:t>
            </w:r>
          </w:p>
          <w:p w14:paraId="658C06D1" w14:textId="241194A1" w:rsidR="00EF6116" w:rsidRPr="005D0E08" w:rsidRDefault="00EF6116" w:rsidP="005D0E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E08">
              <w:rPr>
                <w:rFonts w:ascii="Times New Roman" w:hAnsi="Times New Roman" w:cs="Times New Roman"/>
                <w:sz w:val="24"/>
                <w:szCs w:val="24"/>
              </w:rPr>
              <w:t>Department of Statistics, Malaysia (DOSM)</w:t>
            </w:r>
          </w:p>
          <w:p w14:paraId="536BAC1E" w14:textId="12801DD3" w:rsidR="001C7B73" w:rsidRPr="00ED4ED6" w:rsidRDefault="00D669FE" w:rsidP="00EF6116">
            <w:pP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statistic on 17/5/2020)</w:t>
            </w:r>
          </w:p>
          <w:p w14:paraId="7C75C760" w14:textId="1F0FC877" w:rsidR="00C9550A" w:rsidRPr="006A1C66" w:rsidRDefault="001C7B73" w:rsidP="003B05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1C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Purpose</w:t>
            </w:r>
          </w:p>
          <w:p w14:paraId="3B8A3C78" w14:textId="356090C0" w:rsidR="001C7B73" w:rsidRDefault="001C7B73" w:rsidP="003B054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This landing pages was developed by </w:t>
            </w:r>
            <w:r w:rsidRPr="006A1C66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DOSM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as an initiative to inform the public about the status of COVID-19 outbreak in Malaysia. </w:t>
            </w:r>
          </w:p>
          <w:p w14:paraId="6AA34775" w14:textId="5C49F31B" w:rsidR="00C9550A" w:rsidRPr="0072215F" w:rsidRDefault="0072215F" w:rsidP="0072215F">
            <w:pPr>
              <w:pStyle w:val="NormalWeb"/>
              <w:shd w:val="clear" w:color="auto" w:fill="FFFFFF"/>
              <w:jc w:val="both"/>
            </w:pPr>
            <w:r w:rsidRPr="00ED4ED6">
              <w:rPr>
                <w:shd w:val="clear" w:color="auto" w:fill="FFFFFF"/>
              </w:rPr>
              <w:t>Current Statistics: COVID-19 by States in Malaysia is based on official data from the</w:t>
            </w:r>
            <w:r>
              <w:rPr>
                <w:shd w:val="clear" w:color="auto" w:fill="FFFFFF"/>
              </w:rPr>
              <w:t xml:space="preserve"> </w:t>
            </w:r>
            <w:r w:rsidRPr="00ED4ED6">
              <w:rPr>
                <w:shd w:val="clear" w:color="auto" w:fill="FFFFFF"/>
              </w:rPr>
              <w:t>Ministry of Health Malaysia and media agencies</w:t>
            </w:r>
            <w:r>
              <w:rPr>
                <w:shd w:val="clear" w:color="auto" w:fill="FFFFFF"/>
              </w:rPr>
              <w:t xml:space="preserve"> (primary sources)</w:t>
            </w:r>
            <w:r w:rsidRPr="00ED4ED6">
              <w:rPr>
                <w:shd w:val="clear" w:color="auto" w:fill="FFFFFF"/>
              </w:rPr>
              <w:t>. All the contents are handpicked, filtered, and curated to the best extent to ensure that sources of information for the public to get real-time updates on the virus’s reach and impact. The statistics are presented using an interactive visualisation or infographic to help the public to grasp the information.</w:t>
            </w:r>
          </w:p>
          <w:p w14:paraId="092CEEFF" w14:textId="32971F94" w:rsidR="00C9550A" w:rsidRPr="00ED4ED6" w:rsidRDefault="00C9550A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4ED6" w:rsidRPr="00ED4ED6" w14:paraId="77C3FFF3" w14:textId="77777777" w:rsidTr="00AA7ADC">
        <w:tc>
          <w:tcPr>
            <w:tcW w:w="3005" w:type="dxa"/>
            <w:tcBorders>
              <w:right w:val="nil"/>
            </w:tcBorders>
          </w:tcPr>
          <w:p w14:paraId="7E4E9E6F" w14:textId="20D32547" w:rsidR="003B0543" w:rsidRPr="00ED4ED6" w:rsidRDefault="003B0543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Variables (name of variables and type – categorical / ordinal / interval / ratio)</w:t>
            </w:r>
          </w:p>
        </w:tc>
        <w:tc>
          <w:tcPr>
            <w:tcW w:w="385" w:type="dxa"/>
            <w:tcBorders>
              <w:left w:val="nil"/>
            </w:tcBorders>
          </w:tcPr>
          <w:p w14:paraId="292110B2" w14:textId="36D28A89" w:rsidR="003B0543" w:rsidRPr="00ED4ED6" w:rsidRDefault="003B0543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3736302B" w14:textId="2E58FDD1" w:rsidR="003B0543" w:rsidRDefault="00B82E76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Interva</w:t>
            </w:r>
            <w:r w:rsidR="00ED4ED6" w:rsidRPr="00ED4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l: 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ate</w:t>
            </w:r>
          </w:p>
          <w:p w14:paraId="270DF8D2" w14:textId="77777777" w:rsidR="006A1C66" w:rsidRPr="00ED4ED6" w:rsidRDefault="006A1C66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7C9EB2" w14:textId="31CBDF46" w:rsidR="00B82E76" w:rsidRDefault="00B82E76" w:rsidP="00ED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ED4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atio</w:t>
            </w:r>
            <w:r w:rsidR="00ED4ED6" w:rsidRPr="00ED4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 xml:space="preserve">: 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onfirmed Cases by State, N</w:t>
            </w:r>
            <w:r w:rsidR="00DE4F84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ew 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ases</w:t>
            </w:r>
            <w:r w:rsidR="00DE4F84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DE4F84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eath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</w:t>
            </w:r>
            <w:r w:rsidR="00DE4F84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Population, R</w:t>
            </w:r>
            <w:r w:rsidR="00DE4F84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ecover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ed,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</w:rPr>
              <w:t xml:space="preserve"> Proportion of Deaths by Gender</w:t>
            </w:r>
          </w:p>
          <w:p w14:paraId="75415193" w14:textId="77777777" w:rsidR="006A1C66" w:rsidRPr="00ED4ED6" w:rsidRDefault="006A1C66" w:rsidP="00ED4E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CA400" w14:textId="0B81C4AD" w:rsidR="00C9550A" w:rsidRPr="00ED4ED6" w:rsidRDefault="00B82E76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Nominal</w:t>
            </w:r>
            <w:r w:rsidR="00ED4ED6" w:rsidRPr="00ED4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D4ED6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tate</w:t>
            </w:r>
          </w:p>
          <w:p w14:paraId="03229334" w14:textId="77777777" w:rsidR="00C9550A" w:rsidRPr="00ED4ED6" w:rsidRDefault="00C9550A" w:rsidP="003B0543">
            <w:pP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</w:pPr>
          </w:p>
          <w:p w14:paraId="748A469E" w14:textId="13140C25" w:rsidR="00B82E76" w:rsidRPr="00ED4ED6" w:rsidRDefault="00B82E76" w:rsidP="003B0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4ED6" w:rsidRPr="00ED4ED6" w14:paraId="65D2688F" w14:textId="77777777" w:rsidTr="00AA7ADC">
        <w:tc>
          <w:tcPr>
            <w:tcW w:w="3005" w:type="dxa"/>
            <w:tcBorders>
              <w:right w:val="nil"/>
            </w:tcBorders>
          </w:tcPr>
          <w:p w14:paraId="353F047D" w14:textId="3ED3BC9E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</w:rPr>
              <w:t>Description of purpose of study</w:t>
            </w:r>
          </w:p>
        </w:tc>
        <w:tc>
          <w:tcPr>
            <w:tcW w:w="385" w:type="dxa"/>
            <w:tcBorders>
              <w:left w:val="nil"/>
            </w:tcBorders>
          </w:tcPr>
          <w:p w14:paraId="4D9C08F3" w14:textId="568BF0C1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55CA1A1F" w14:textId="6E5B7B93" w:rsidR="006C4F07" w:rsidRPr="005D0E08" w:rsidRDefault="00EF6116" w:rsidP="005D0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This information will be used to analyse the impact of </w:t>
            </w:r>
            <w:r w:rsidRPr="005D0E08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COVID</w:t>
            </w:r>
            <w:r w:rsidRPr="005D0E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-19 in compiling the national statistics.</w:t>
            </w:r>
            <w:r w:rsidR="005D0E08" w:rsidRPr="005D0E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021DF" w:rsidRPr="005D0E08">
              <w:rPr>
                <w:rFonts w:ascii="Times New Roman" w:hAnsi="Times New Roman" w:cs="Times New Roman"/>
                <w:sz w:val="24"/>
                <w:szCs w:val="24"/>
              </w:rPr>
              <w:t>The purpose of this study</w:t>
            </w:r>
            <w:r w:rsidR="006C4F07" w:rsidRPr="005D0E08">
              <w:rPr>
                <w:rFonts w:ascii="Times New Roman" w:hAnsi="Times New Roman" w:cs="Times New Roman"/>
                <w:sz w:val="24"/>
                <w:szCs w:val="24"/>
              </w:rPr>
              <w:t xml:space="preserve"> mainly about </w:t>
            </w:r>
            <w:r w:rsidR="005D0E08" w:rsidRPr="005D0E0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6C4F07" w:rsidRPr="005D0E08">
              <w:rPr>
                <w:rFonts w:ascii="Times New Roman" w:hAnsi="Times New Roman" w:cs="Times New Roman"/>
                <w:sz w:val="24"/>
                <w:szCs w:val="24"/>
              </w:rPr>
              <w:t xml:space="preserve"> further analysis of data obtained about the status of COVID-19 in Malaysia</w:t>
            </w:r>
            <w:r w:rsidR="005D0E08" w:rsidRPr="005D0E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A09C88" w14:textId="77777777" w:rsidR="005D0E08" w:rsidRPr="005D0E08" w:rsidRDefault="005D0E08" w:rsidP="005D0E0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FDCC292" w14:textId="5C5A74EB" w:rsidR="006C4F07" w:rsidRPr="005D0E08" w:rsidRDefault="006C4F07" w:rsidP="006C4F07">
            <w:pPr>
              <w:pStyle w:val="NormalWeb"/>
              <w:numPr>
                <w:ilvl w:val="0"/>
                <w:numId w:val="5"/>
              </w:numPr>
              <w:shd w:val="clear" w:color="auto" w:fill="FFFFFF"/>
              <w:jc w:val="both"/>
            </w:pPr>
            <w:r w:rsidRPr="005D0E08">
              <w:t>To determine whether male has higher risk of death due to COVID-19</w:t>
            </w:r>
            <w:r w:rsidR="005404FB">
              <w:t>.</w:t>
            </w:r>
          </w:p>
          <w:p w14:paraId="19DF0406" w14:textId="028BA38C" w:rsidR="006C4F07" w:rsidRPr="005D0E08" w:rsidRDefault="006C4F07" w:rsidP="005D0E08">
            <w:pPr>
              <w:pStyle w:val="NormalWeb"/>
              <w:numPr>
                <w:ilvl w:val="0"/>
                <w:numId w:val="5"/>
              </w:numPr>
              <w:shd w:val="clear" w:color="auto" w:fill="FFFFFF"/>
              <w:jc w:val="both"/>
            </w:pPr>
            <w:r w:rsidRPr="005D0E08">
              <w:t>To determine the relationship between the confirmed cases and deaths.</w:t>
            </w:r>
            <w:r w:rsidR="005D0E08">
              <w:t xml:space="preserve"> </w:t>
            </w:r>
          </w:p>
          <w:p w14:paraId="76102E70" w14:textId="7E945344" w:rsidR="006C4F07" w:rsidRPr="005D0E08" w:rsidRDefault="006C4F07" w:rsidP="006C4F07">
            <w:pPr>
              <w:pStyle w:val="NormalWeb"/>
              <w:shd w:val="clear" w:color="auto" w:fill="FFFFFF"/>
              <w:jc w:val="both"/>
              <w:rPr>
                <w:lang w:val="en-US"/>
              </w:rPr>
            </w:pPr>
          </w:p>
        </w:tc>
      </w:tr>
      <w:tr w:rsidR="00ED4ED6" w:rsidRPr="00ED4ED6" w14:paraId="1DDACA23" w14:textId="77777777" w:rsidTr="00AA7ADC">
        <w:tc>
          <w:tcPr>
            <w:tcW w:w="3005" w:type="dxa"/>
            <w:tcBorders>
              <w:right w:val="nil"/>
            </w:tcBorders>
          </w:tcPr>
          <w:p w14:paraId="18FCB335" w14:textId="4CF40264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Specification of target population</w:t>
            </w:r>
          </w:p>
        </w:tc>
        <w:tc>
          <w:tcPr>
            <w:tcW w:w="385" w:type="dxa"/>
            <w:tcBorders>
              <w:left w:val="nil"/>
            </w:tcBorders>
          </w:tcPr>
          <w:p w14:paraId="3173AB6E" w14:textId="519FED8F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7ACE0D0C" w14:textId="7A1F1104" w:rsidR="00C9550A" w:rsidRPr="00ED4ED6" w:rsidRDefault="008F7030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33782300</w:t>
            </w:r>
            <w:r w:rsidR="007C5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(population of Malaysia)</w:t>
            </w:r>
          </w:p>
          <w:p w14:paraId="5EDE460F" w14:textId="38C448E9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847720" w14:textId="4DD77CDF" w:rsidR="00C9550A" w:rsidRPr="00ED4ED6" w:rsidRDefault="00C9550A" w:rsidP="006A1C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4ED6" w:rsidRPr="00ED4ED6" w14:paraId="4B7D9CC2" w14:textId="77777777" w:rsidTr="00AA7ADC">
        <w:tc>
          <w:tcPr>
            <w:tcW w:w="3005" w:type="dxa"/>
            <w:tcBorders>
              <w:right w:val="nil"/>
            </w:tcBorders>
          </w:tcPr>
          <w:p w14:paraId="6D896D70" w14:textId="5F921154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</w:rPr>
              <w:t xml:space="preserve">Selection of variables (potential variables that will be selected for </w:t>
            </w:r>
            <w:r w:rsidR="00AA7ADC" w:rsidRPr="00ED4ED6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  <w:r w:rsidRPr="00ED4E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5" w:type="dxa"/>
            <w:tcBorders>
              <w:left w:val="nil"/>
            </w:tcBorders>
          </w:tcPr>
          <w:p w14:paraId="4C3861E4" w14:textId="5949708E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13B2F6A6" w14:textId="105656AA" w:rsidR="0010517C" w:rsidRPr="00ED4ED6" w:rsidRDefault="0010517C" w:rsidP="0010517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Death</w:t>
            </w:r>
            <w:r w:rsidR="008F703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</w:t>
            </w:r>
          </w:p>
          <w:p w14:paraId="35F37407" w14:textId="077C1724" w:rsidR="0010517C" w:rsidRDefault="0010517C" w:rsidP="0010517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Confirm</w:t>
            </w:r>
            <w:r w:rsidR="008F703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ed Cases</w:t>
            </w:r>
          </w:p>
          <w:p w14:paraId="496C0795" w14:textId="77777777" w:rsidR="00D669FE" w:rsidRPr="00ED4ED6" w:rsidRDefault="00D669FE" w:rsidP="00D669F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States</w:t>
            </w:r>
          </w:p>
          <w:p w14:paraId="3E907A4C" w14:textId="516A1F11" w:rsidR="00D669FE" w:rsidRPr="00D669FE" w:rsidRDefault="00D669FE" w:rsidP="00D669F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Date</w:t>
            </w:r>
          </w:p>
          <w:p w14:paraId="7ACF15EC" w14:textId="1592A013" w:rsidR="003B5D49" w:rsidRPr="00ED4ED6" w:rsidRDefault="003B5D49" w:rsidP="0010517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New cases</w:t>
            </w:r>
          </w:p>
          <w:p w14:paraId="5B58E8F0" w14:textId="5513CCC9" w:rsidR="0010517C" w:rsidRPr="00ED4ED6" w:rsidRDefault="00A93EDA" w:rsidP="0010517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Proportion </w:t>
            </w:r>
            <w:r w:rsidR="003B5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deaths 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according gender</w:t>
            </w:r>
          </w:p>
          <w:p w14:paraId="62F5E6AA" w14:textId="0E9F015F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103994" w14:textId="09334FC4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4ED6" w:rsidRPr="00ED4ED6" w14:paraId="00B8FDCA" w14:textId="77777777" w:rsidTr="00AA7ADC">
        <w:tc>
          <w:tcPr>
            <w:tcW w:w="3005" w:type="dxa"/>
            <w:tcBorders>
              <w:right w:val="nil"/>
            </w:tcBorders>
          </w:tcPr>
          <w:p w14:paraId="400DB43C" w14:textId="0F882D30" w:rsidR="00C9550A" w:rsidRPr="00ED4ED6" w:rsidRDefault="00AA7ADC" w:rsidP="00C95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</w:rPr>
              <w:t>Proposed analysis</w:t>
            </w:r>
            <w:r w:rsidR="00C9550A" w:rsidRPr="00ED4ED6">
              <w:rPr>
                <w:rFonts w:ascii="Times New Roman" w:hAnsi="Times New Roman" w:cs="Times New Roman"/>
                <w:sz w:val="24"/>
                <w:szCs w:val="24"/>
              </w:rPr>
              <w:t xml:space="preserve"> (potential statistical test</w:t>
            </w:r>
            <w:r w:rsidRPr="00ED4ED6">
              <w:rPr>
                <w:rFonts w:ascii="Times New Roman" w:hAnsi="Times New Roman" w:cs="Times New Roman"/>
                <w:sz w:val="24"/>
                <w:szCs w:val="24"/>
              </w:rPr>
              <w:t xml:space="preserve"> analysis</w:t>
            </w:r>
            <w:r w:rsidR="00C9550A" w:rsidRPr="00ED4ED6">
              <w:rPr>
                <w:rFonts w:ascii="Times New Roman" w:hAnsi="Times New Roman" w:cs="Times New Roman"/>
                <w:sz w:val="24"/>
                <w:szCs w:val="24"/>
              </w:rPr>
              <w:t xml:space="preserve"> related to the variables chosen)</w:t>
            </w:r>
          </w:p>
        </w:tc>
        <w:tc>
          <w:tcPr>
            <w:tcW w:w="385" w:type="dxa"/>
            <w:tcBorders>
              <w:left w:val="nil"/>
            </w:tcBorders>
          </w:tcPr>
          <w:p w14:paraId="68C84B72" w14:textId="716FE880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5307018F" w14:textId="70B0CCEA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AC510E" w14:textId="78661FFF" w:rsidR="001F5417" w:rsidRDefault="005404FB" w:rsidP="0049060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 w:rsidR="008F7030" w:rsidRPr="008F703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582A84" w:rsidRPr="008F703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sample</w:t>
            </w:r>
            <w:r w:rsidR="008F7030" w:rsidRPr="008F703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test</w:t>
            </w:r>
            <w:r w:rsidR="009B1A1D" w:rsidRPr="008F703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:</w:t>
            </w:r>
          </w:p>
          <w:p w14:paraId="0ECFDA58" w14:textId="74AA9F58" w:rsidR="008F7030" w:rsidRDefault="00582A84" w:rsidP="001F5417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8F703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proportion of </w:t>
            </w:r>
            <w:r w:rsidR="005404FB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male </w:t>
            </w:r>
            <w:r w:rsidR="00A741D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deaths </w:t>
            </w:r>
          </w:p>
          <w:p w14:paraId="0AC87249" w14:textId="77777777" w:rsidR="0039629F" w:rsidRPr="008F7030" w:rsidRDefault="0039629F" w:rsidP="008F70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6C66BC" w14:textId="77777777" w:rsidR="001F5417" w:rsidRDefault="00582A84" w:rsidP="002A672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8F7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Correlation</w:t>
            </w:r>
            <w:r w:rsidR="009B1A1D" w:rsidRPr="008F7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14:paraId="74A0F729" w14:textId="50AE57D5" w:rsidR="0039629F" w:rsidRPr="008F7030" w:rsidRDefault="008F7030" w:rsidP="001F5417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8F7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9B1A1D" w:rsidRPr="008F7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onfirm</w:t>
            </w:r>
            <w:r w:rsidRPr="008F7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 Cases &amp; D</w:t>
            </w:r>
            <w:r w:rsidR="009B1A1D" w:rsidRPr="008F7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eath</w:t>
            </w:r>
            <w:r w:rsidRPr="008F7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14:paraId="728B1C9B" w14:textId="77777777" w:rsidR="00A93EDA" w:rsidRPr="00ED4ED6" w:rsidRDefault="00A93EDA" w:rsidP="003962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14:paraId="6EB13B4C" w14:textId="6CAB6D54" w:rsidR="0065671D" w:rsidRDefault="00582A84" w:rsidP="00582A8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Regression</w:t>
            </w:r>
            <w:r w:rsidR="001F5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F118129" w14:textId="77777777" w:rsidR="003B5D49" w:rsidRDefault="003B5D49" w:rsidP="003B5D4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 cases</w:t>
            </w:r>
            <w:r w:rsidR="001F5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5417"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="001F5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Deaths</w:t>
            </w:r>
          </w:p>
          <w:p w14:paraId="7A841324" w14:textId="77777777" w:rsidR="003B5D49" w:rsidRDefault="003B5D49" w:rsidP="003B5D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EBBF23" w14:textId="169DDDD7" w:rsidR="00582A84" w:rsidRPr="003B5D49" w:rsidRDefault="00582A84" w:rsidP="003B5D4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Goodness of fit</w:t>
            </w:r>
            <w:r w:rsidR="001F5417" w:rsidRPr="003B5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BF6ECAB" w14:textId="38F32BB9" w:rsidR="001F5417" w:rsidRPr="001F5417" w:rsidRDefault="001F5417" w:rsidP="001F5417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Proportion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confirmed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cases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among the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places (13 states &amp; 3 federal territories)</w:t>
            </w:r>
          </w:p>
          <w:p w14:paraId="340D4D5A" w14:textId="77777777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033299" w14:textId="36EB0AC0" w:rsidR="00C9550A" w:rsidRPr="00ED4ED6" w:rsidRDefault="00C9550A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345" w:rsidRPr="00ED4ED6" w14:paraId="20A3B84E" w14:textId="77777777" w:rsidTr="00AA7ADC">
        <w:tc>
          <w:tcPr>
            <w:tcW w:w="3005" w:type="dxa"/>
            <w:tcBorders>
              <w:right w:val="nil"/>
            </w:tcBorders>
          </w:tcPr>
          <w:p w14:paraId="43EEC9BD" w14:textId="1FD932A6" w:rsidR="005E6345" w:rsidRPr="00ED4ED6" w:rsidRDefault="005E6345" w:rsidP="00C95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</w:rPr>
              <w:t>Expected outcome for analysis</w:t>
            </w:r>
          </w:p>
        </w:tc>
        <w:tc>
          <w:tcPr>
            <w:tcW w:w="385" w:type="dxa"/>
            <w:tcBorders>
              <w:left w:val="nil"/>
            </w:tcBorders>
          </w:tcPr>
          <w:p w14:paraId="3ABE3C84" w14:textId="6A78D65B" w:rsidR="005E6345" w:rsidRPr="00ED4ED6" w:rsidRDefault="005E6345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394" w:type="dxa"/>
          </w:tcPr>
          <w:p w14:paraId="10123259" w14:textId="77777777" w:rsidR="008021DF" w:rsidRPr="00ED4ED6" w:rsidRDefault="008021DF" w:rsidP="008021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Public will able to receive the newest information and </w:t>
            </w:r>
            <w:r w:rsidRPr="00ED4E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the status of COVID-19 outbreak in Malaysia. </w:t>
            </w:r>
          </w:p>
          <w:p w14:paraId="67C2FF6F" w14:textId="77777777" w:rsidR="005E6345" w:rsidRPr="00ED4ED6" w:rsidRDefault="005E6345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245A2A" w14:textId="6D2CB906" w:rsidR="005E6345" w:rsidRPr="00ED4ED6" w:rsidRDefault="005E6345" w:rsidP="00C95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E0E3DB9" w14:textId="77777777" w:rsidR="00603DF9" w:rsidRPr="00ED4ED6" w:rsidRDefault="00603DF9" w:rsidP="003B0543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sectPr w:rsidR="00603DF9" w:rsidRPr="00ED4E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4546CF"/>
    <w:multiLevelType w:val="multilevel"/>
    <w:tmpl w:val="915E4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88B3AFA"/>
    <w:multiLevelType w:val="hybridMultilevel"/>
    <w:tmpl w:val="BBDA425E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D3D60"/>
    <w:multiLevelType w:val="hybridMultilevel"/>
    <w:tmpl w:val="FA565422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F2C67"/>
    <w:multiLevelType w:val="hybridMultilevel"/>
    <w:tmpl w:val="61765D6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823CA"/>
    <w:multiLevelType w:val="hybridMultilevel"/>
    <w:tmpl w:val="0CC2D06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543"/>
    <w:rsid w:val="000411C1"/>
    <w:rsid w:val="0010517C"/>
    <w:rsid w:val="001C7B73"/>
    <w:rsid w:val="001F5417"/>
    <w:rsid w:val="00393EE4"/>
    <w:rsid w:val="0039629F"/>
    <w:rsid w:val="003B0543"/>
    <w:rsid w:val="003B5D49"/>
    <w:rsid w:val="004D3498"/>
    <w:rsid w:val="005404FB"/>
    <w:rsid w:val="00582A84"/>
    <w:rsid w:val="005D0E08"/>
    <w:rsid w:val="005E6345"/>
    <w:rsid w:val="00603DF9"/>
    <w:rsid w:val="0065671D"/>
    <w:rsid w:val="006A1C66"/>
    <w:rsid w:val="006C4F07"/>
    <w:rsid w:val="0072215F"/>
    <w:rsid w:val="007C5BB9"/>
    <w:rsid w:val="008021DF"/>
    <w:rsid w:val="008F7030"/>
    <w:rsid w:val="00933D43"/>
    <w:rsid w:val="00961744"/>
    <w:rsid w:val="009B1A1D"/>
    <w:rsid w:val="00A71E50"/>
    <w:rsid w:val="00A741DA"/>
    <w:rsid w:val="00A93EDA"/>
    <w:rsid w:val="00AA7ADC"/>
    <w:rsid w:val="00B00E60"/>
    <w:rsid w:val="00B82E76"/>
    <w:rsid w:val="00BD36A2"/>
    <w:rsid w:val="00C9550A"/>
    <w:rsid w:val="00D669FE"/>
    <w:rsid w:val="00DD60A4"/>
    <w:rsid w:val="00DE4F84"/>
    <w:rsid w:val="00EA257B"/>
    <w:rsid w:val="00ED4ED6"/>
    <w:rsid w:val="00EF6116"/>
    <w:rsid w:val="00F5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17C4"/>
  <w15:chartTrackingRefBased/>
  <w15:docId w15:val="{FDABDAEB-3240-4936-B9DE-5799624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2A8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33D4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F6116"/>
    <w:rPr>
      <w:i/>
      <w:iCs/>
    </w:rPr>
  </w:style>
  <w:style w:type="paragraph" w:styleId="NormalWeb">
    <w:name w:val="Normal (Web)"/>
    <w:basedOn w:val="Normal"/>
    <w:uiPriority w:val="99"/>
    <w:unhideWhenUsed/>
    <w:rsid w:val="00EF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1C7B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4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534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4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9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77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826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1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8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7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416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919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12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5451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1496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5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99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9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8749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6857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4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8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2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663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6853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94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84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59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94905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718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93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7451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475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80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6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7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041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9854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58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17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463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35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9987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0095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1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1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38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7817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9912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4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09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0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92403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4379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8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86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46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646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60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32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24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4335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9480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7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60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56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366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3812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3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85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94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53330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0963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7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5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10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2218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2706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7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83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349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961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99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2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925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2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01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1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54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38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30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841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55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38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38733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69942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773748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722408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41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9059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103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632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41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462892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285433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278806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120875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736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508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148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042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8961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78708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12900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27783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523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583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60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2549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2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66755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026369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1857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1863586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887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19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8093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4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66967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21511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341781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110225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029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896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55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051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41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95947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26931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448504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893269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603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022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3557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48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70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02983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208787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52143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46015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929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89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416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0656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9964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603072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7970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1358584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12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6160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40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4353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584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84247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944412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305693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2096201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169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384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549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729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107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83299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03350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983697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81232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627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237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674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1220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123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47095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039553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68019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94131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951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6416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34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1483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487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37489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471483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2277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140864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293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97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7080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656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4275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737900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850408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380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6886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697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89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819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9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42364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275097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76869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14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394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2614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17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7878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00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46342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69623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478350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226495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105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4594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2442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89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62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210032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2115440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</w:div>
                                        <w:div w:id="1960405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D1D1D1"/>
                                            <w:right w:val="none" w:sz="0" w:space="0" w:color="auto"/>
                                          </w:divBdr>
                                          <w:divsChild>
                                            <w:div w:id="1916819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31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040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02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57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291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9426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65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0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4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54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5312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8014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93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05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59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08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1837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8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16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57052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9237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2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43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8599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4527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1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99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83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2063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73350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73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21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476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6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73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1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28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44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94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96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613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3664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28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8536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95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13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75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3943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82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66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3215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70379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93800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32204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497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673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57956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055541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10403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3751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515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75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98353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074280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884520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8547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269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797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03265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114549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300237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815758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521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4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440535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068841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211847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758868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180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625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39636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4588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47910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12469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61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00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138567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64258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9124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136918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53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61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273437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57249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34270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939483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362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3416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757596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71758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11871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40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478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17187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67445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604419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898709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2654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333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98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00285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7961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222013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67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518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77629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37959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65887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132015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74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34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474443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4254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63780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8246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87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36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600330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499341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76911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832480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795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392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642462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1855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06598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202127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49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848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5147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40660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932932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  <w:div w:id="119973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6" w:color="BBDEFB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820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63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37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33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614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8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9684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5805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3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22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kkdosm.github.io/covid-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suhailamynha@gmail.com</dc:creator>
  <cp:keywords/>
  <dc:description/>
  <cp:lastModifiedBy>ngjinger0129@gmail.com</cp:lastModifiedBy>
  <cp:revision>16</cp:revision>
  <dcterms:created xsi:type="dcterms:W3CDTF">2020-05-09T06:04:00Z</dcterms:created>
  <dcterms:modified xsi:type="dcterms:W3CDTF">2020-06-21T04:35:00Z</dcterms:modified>
</cp:coreProperties>
</file>